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E" w:rsidRDefault="002671AE" w:rsidP="007E6187">
      <w:pPr>
        <w:pStyle w:val="NoSpacing"/>
        <w:jc w:val="center"/>
        <w:rPr>
          <w:lang w:val="en"/>
        </w:rPr>
      </w:pPr>
      <w:bookmarkStart w:id="0" w:name="_GoBack"/>
      <w:bookmarkEnd w:id="0"/>
      <w:r w:rsidRPr="00D70B2E">
        <w:rPr>
          <w:noProof/>
          <w:lang w:val="en-US"/>
        </w:rPr>
        <w:drawing>
          <wp:inline distT="0" distB="0" distL="0" distR="0" wp14:anchorId="04D8E01A" wp14:editId="0F19F374">
            <wp:extent cx="796066" cy="1333949"/>
            <wp:effectExtent l="0" t="0" r="4445" b="0"/>
            <wp:docPr id="1" name="Picture 1" descr="http://www.canadianponyclub.org/NS/Images/NSPCLog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canadianponyclub.org/NS/Images/NSPCLogoHighR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33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AE" w:rsidRDefault="007E6187" w:rsidP="002671AE">
      <w:pPr>
        <w:rPr>
          <w:lang w:val="en"/>
        </w:rPr>
      </w:pPr>
      <w:r>
        <w:rPr>
          <w:lang w:val="en"/>
        </w:rPr>
        <w:t xml:space="preserve">        </w:t>
      </w:r>
      <w:r w:rsidR="002671A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5E89969" wp14:editId="3752116F">
            <wp:extent cx="1502861" cy="963749"/>
            <wp:effectExtent l="38100" t="38100" r="40640" b="46355"/>
            <wp:docPr id="2" name="Picture 2" descr="Image result for use of horses by canada in wa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e of horses by canada in wa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6" cy="102294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2671AE">
        <w:rPr>
          <w:lang w:val="en"/>
        </w:rPr>
        <w:t xml:space="preserve">                                                    </w:t>
      </w:r>
      <w:r>
        <w:rPr>
          <w:lang w:val="en"/>
        </w:rPr>
        <w:t xml:space="preserve">               </w:t>
      </w:r>
      <w:r w:rsidR="002671AE">
        <w:rPr>
          <w:lang w:val="en"/>
        </w:rPr>
        <w:t xml:space="preserve">   </w:t>
      </w:r>
      <w:r>
        <w:rPr>
          <w:lang w:val="en"/>
        </w:rPr>
        <w:t xml:space="preserve">    </w:t>
      </w:r>
      <w:r w:rsidR="002671AE">
        <w:rPr>
          <w:lang w:val="en"/>
        </w:rPr>
        <w:t xml:space="preserve">      </w:t>
      </w:r>
      <w:r w:rsidR="002671AE">
        <w:rPr>
          <w:noProof/>
          <w:color w:val="0000FF"/>
          <w:lang w:val="en-US"/>
        </w:rPr>
        <w:drawing>
          <wp:inline distT="0" distB="0" distL="0" distR="0" wp14:anchorId="756A1D60" wp14:editId="02F5E99C">
            <wp:extent cx="1176312" cy="1171874"/>
            <wp:effectExtent l="0" t="0" r="5080" b="9525"/>
            <wp:docPr id="3" name="irc_mi" descr="http://i.ebayimg.com/00/s/NjA4WDYwOQ==/z/1cQAAOSwEK9T9W7Z/$_3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bayimg.com/00/s/NjA4WDYwOQ==/z/1cQAAOSwEK9T9W7Z/$_3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35" cy="12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21" w:rsidRDefault="00095221" w:rsidP="002671AE">
      <w:pPr>
        <w:rPr>
          <w:lang w:val="en"/>
        </w:rPr>
      </w:pPr>
    </w:p>
    <w:p w:rsidR="002671AE" w:rsidRPr="00FF293E" w:rsidRDefault="002671AE" w:rsidP="002671AE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FF293E">
        <w:rPr>
          <w:rFonts w:ascii="Arial" w:hAnsi="Arial" w:cs="Arial"/>
          <w:b/>
          <w:sz w:val="28"/>
          <w:szCs w:val="28"/>
          <w:lang w:val="en"/>
        </w:rPr>
        <w:t>NOVA SCOTIA PONY CLUB REMEMBRANCE DAY RECOGNITION</w:t>
      </w:r>
    </w:p>
    <w:p w:rsidR="002671AE" w:rsidRPr="00FF293E" w:rsidRDefault="002671AE" w:rsidP="002671AE">
      <w:pPr>
        <w:rPr>
          <w:rFonts w:ascii="Arial" w:hAnsi="Arial" w:cs="Arial"/>
          <w:lang w:val="en"/>
        </w:rPr>
      </w:pPr>
    </w:p>
    <w:p w:rsidR="002B36C6" w:rsidRPr="00FF293E" w:rsidRDefault="002671AE">
      <w:pPr>
        <w:rPr>
          <w:rFonts w:ascii="Arial" w:hAnsi="Arial" w:cs="Arial"/>
          <w:lang w:val="en"/>
        </w:rPr>
      </w:pPr>
      <w:r w:rsidRPr="00FF293E">
        <w:rPr>
          <w:rFonts w:ascii="Arial" w:hAnsi="Arial" w:cs="Arial"/>
          <w:lang w:val="en"/>
        </w:rPr>
        <w:t xml:space="preserve">In remembrance </w:t>
      </w:r>
      <w:r w:rsidR="00095221">
        <w:rPr>
          <w:rFonts w:ascii="Arial" w:hAnsi="Arial" w:cs="Arial"/>
          <w:lang w:val="en"/>
        </w:rPr>
        <w:t>of</w:t>
      </w:r>
      <w:r w:rsidR="002B36C6" w:rsidRPr="00FF293E">
        <w:rPr>
          <w:rFonts w:ascii="Arial" w:hAnsi="Arial" w:cs="Arial"/>
          <w:lang w:val="en"/>
        </w:rPr>
        <w:t xml:space="preserve"> the men and women who have served, and continue to serve our country during times of war, conflict and peace</w:t>
      </w:r>
      <w:r w:rsidRPr="00FF293E">
        <w:rPr>
          <w:rFonts w:ascii="Arial" w:hAnsi="Arial" w:cs="Arial"/>
          <w:lang w:val="en"/>
        </w:rPr>
        <w:t xml:space="preserve"> and in recognition of the </w:t>
      </w:r>
      <w:r w:rsidR="00095221">
        <w:rPr>
          <w:rFonts w:ascii="Arial" w:hAnsi="Arial" w:cs="Arial"/>
          <w:lang w:val="en"/>
        </w:rPr>
        <w:t xml:space="preserve">role of horses during war time, </w:t>
      </w:r>
      <w:r w:rsidR="00FF293E" w:rsidRPr="00FF293E">
        <w:rPr>
          <w:rFonts w:ascii="Arial" w:hAnsi="Arial" w:cs="Arial"/>
          <w:lang w:val="en"/>
        </w:rPr>
        <w:t xml:space="preserve">Nova Scotia Pony Club encourages Branches to participate in or organize Remembrance Day events. </w:t>
      </w:r>
    </w:p>
    <w:p w:rsidR="00FF293E" w:rsidRPr="00FF293E" w:rsidRDefault="00FF293E">
      <w:pPr>
        <w:pBdr>
          <w:bottom w:val="single" w:sz="12" w:space="1" w:color="auto"/>
        </w:pBdr>
        <w:rPr>
          <w:rFonts w:ascii="Arial" w:hAnsi="Arial" w:cs="Arial"/>
          <w:lang w:val="en"/>
        </w:rPr>
      </w:pPr>
      <w:r w:rsidRPr="00FF293E">
        <w:rPr>
          <w:rFonts w:ascii="Arial" w:hAnsi="Arial" w:cs="Arial"/>
          <w:lang w:val="en"/>
        </w:rPr>
        <w:t xml:space="preserve">NSPC will provide a financial contribution to support Branch activities. </w:t>
      </w:r>
    </w:p>
    <w:p w:rsidR="007E6187" w:rsidRDefault="007E6187">
      <w:pPr>
        <w:rPr>
          <w:rFonts w:ascii="Arial" w:hAnsi="Arial" w:cs="Arial"/>
          <w:lang w:val="en"/>
        </w:rPr>
      </w:pPr>
    </w:p>
    <w:p w:rsidR="00FF293E" w:rsidRPr="00FF293E" w:rsidRDefault="00FF293E">
      <w:pPr>
        <w:rPr>
          <w:rFonts w:ascii="Arial" w:hAnsi="Arial" w:cs="Arial"/>
          <w:lang w:val="en"/>
        </w:rPr>
      </w:pPr>
      <w:r w:rsidRPr="00FF293E">
        <w:rPr>
          <w:rFonts w:ascii="Arial" w:hAnsi="Arial" w:cs="Arial"/>
          <w:lang w:val="en"/>
        </w:rPr>
        <w:t>BRANCH: __________________________________________</w:t>
      </w:r>
    </w:p>
    <w:p w:rsidR="00FF293E" w:rsidRPr="00FF293E" w:rsidRDefault="00FF293E">
      <w:pPr>
        <w:rPr>
          <w:rFonts w:ascii="Arial" w:hAnsi="Arial" w:cs="Arial"/>
          <w:lang w:val="en"/>
        </w:rPr>
      </w:pPr>
      <w:r w:rsidRPr="00FF293E">
        <w:rPr>
          <w:rFonts w:ascii="Arial" w:hAnsi="Arial" w:cs="Arial"/>
          <w:lang w:val="en"/>
        </w:rPr>
        <w:t>REMEMBRANCE DAY ACTIVITY (Provide a brief description of what is planned):</w:t>
      </w:r>
    </w:p>
    <w:p w:rsidR="00FF293E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095221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095221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095221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095221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095221" w:rsidRPr="00FF293E" w:rsidRDefault="00095221">
      <w:pPr>
        <w:rPr>
          <w:rFonts w:ascii="Arial" w:hAnsi="Arial" w:cs="Arial"/>
          <w:lang w:val="en"/>
        </w:rPr>
      </w:pPr>
    </w:p>
    <w:p w:rsidR="00FF293E" w:rsidRDefault="00FF293E">
      <w:pPr>
        <w:rPr>
          <w:rFonts w:ascii="Arial" w:hAnsi="Arial" w:cs="Arial"/>
          <w:lang w:val="en"/>
        </w:rPr>
      </w:pPr>
      <w:r w:rsidRPr="00FF293E">
        <w:rPr>
          <w:rFonts w:ascii="Arial" w:hAnsi="Arial" w:cs="Arial"/>
          <w:lang w:val="en"/>
        </w:rPr>
        <w:t>BUDGET:</w:t>
      </w:r>
      <w:r w:rsidR="001D41F8">
        <w:rPr>
          <w:rFonts w:ascii="Arial" w:hAnsi="Arial" w:cs="Arial"/>
          <w:lang w:val="en"/>
        </w:rPr>
        <w:t xml:space="preserve"> ______________      </w:t>
      </w:r>
      <w:r w:rsidR="007E6187">
        <w:rPr>
          <w:rFonts w:ascii="Arial" w:hAnsi="Arial" w:cs="Arial"/>
          <w:lang w:val="en"/>
        </w:rPr>
        <w:t>R</w:t>
      </w:r>
      <w:r w:rsidRPr="00FF293E">
        <w:rPr>
          <w:rFonts w:ascii="Arial" w:hAnsi="Arial" w:cs="Arial"/>
          <w:lang w:val="en"/>
        </w:rPr>
        <w:t>EQ</w:t>
      </w:r>
      <w:r w:rsidR="00095221">
        <w:rPr>
          <w:rFonts w:ascii="Arial" w:hAnsi="Arial" w:cs="Arial"/>
          <w:lang w:val="en"/>
        </w:rPr>
        <w:t>UEST FROM NSPC (Maximum $50.00): __________</w:t>
      </w:r>
      <w:r w:rsidR="007E6187">
        <w:rPr>
          <w:rFonts w:ascii="Arial" w:hAnsi="Arial" w:cs="Arial"/>
          <w:lang w:val="en"/>
        </w:rPr>
        <w:t>___</w:t>
      </w:r>
    </w:p>
    <w:p w:rsidR="00095221" w:rsidRDefault="007E6187" w:rsidP="007E6187">
      <w:pPr>
        <w:pStyle w:val="NoSpacing"/>
        <w:rPr>
          <w:lang w:val="en"/>
        </w:rPr>
      </w:pPr>
      <w:r w:rsidRPr="007E6187">
        <w:rPr>
          <w:rFonts w:ascii="Arial" w:hAnsi="Arial" w:cs="Arial"/>
          <w:lang w:val="en"/>
        </w:rPr>
        <w:t>REQUESTED BY:</w:t>
      </w:r>
      <w:r>
        <w:rPr>
          <w:lang w:val="en"/>
        </w:rPr>
        <w:t xml:space="preserve"> </w:t>
      </w:r>
      <w:r w:rsidR="00077701">
        <w:rPr>
          <w:rFonts w:ascii="Arial" w:hAnsi="Arial" w:cs="Arial"/>
          <w:lang w:val="en"/>
        </w:rPr>
        <w:t>_________________________</w:t>
      </w:r>
      <w:proofErr w:type="gramStart"/>
      <w:r w:rsidR="00077701">
        <w:rPr>
          <w:rFonts w:ascii="Arial" w:hAnsi="Arial" w:cs="Arial"/>
          <w:lang w:val="en"/>
        </w:rPr>
        <w:t xml:space="preserve">_  </w:t>
      </w:r>
      <w:r w:rsidRPr="007E6187">
        <w:rPr>
          <w:rFonts w:ascii="Arial" w:hAnsi="Arial" w:cs="Arial"/>
          <w:lang w:val="en"/>
        </w:rPr>
        <w:t>Date</w:t>
      </w:r>
      <w:proofErr w:type="gramEnd"/>
      <w:r w:rsidRPr="007E6187">
        <w:rPr>
          <w:rFonts w:ascii="Arial" w:hAnsi="Arial" w:cs="Arial"/>
          <w:lang w:val="en"/>
        </w:rPr>
        <w:t>:</w:t>
      </w:r>
      <w:r>
        <w:rPr>
          <w:lang w:val="en"/>
        </w:rPr>
        <w:t xml:space="preserve"> ______________________________</w:t>
      </w:r>
      <w:r w:rsidR="001D41F8">
        <w:rPr>
          <w:lang w:val="en"/>
        </w:rPr>
        <w:t>__</w:t>
      </w:r>
    </w:p>
    <w:p w:rsidR="007E6187" w:rsidRPr="007E6187" w:rsidRDefault="007E6187" w:rsidP="007E6187">
      <w:pPr>
        <w:pStyle w:val="NoSpacing"/>
        <w:rPr>
          <w:rFonts w:ascii="Arial" w:hAnsi="Arial" w:cs="Arial"/>
          <w:lang w:val="en"/>
        </w:rPr>
      </w:pPr>
      <w:r>
        <w:rPr>
          <w:lang w:val="en"/>
        </w:rPr>
        <w:t xml:space="preserve">                                                  </w:t>
      </w:r>
      <w:r w:rsidRPr="007E6187">
        <w:rPr>
          <w:rFonts w:ascii="Arial" w:hAnsi="Arial" w:cs="Arial"/>
          <w:lang w:val="en"/>
        </w:rPr>
        <w:t>Branch DC</w:t>
      </w:r>
    </w:p>
    <w:p w:rsidR="007E6187" w:rsidRDefault="007E6187">
      <w:pPr>
        <w:rPr>
          <w:rFonts w:ascii="Arial" w:hAnsi="Arial" w:cs="Arial"/>
          <w:lang w:val="en"/>
        </w:rPr>
      </w:pPr>
    </w:p>
    <w:p w:rsidR="007E6187" w:rsidRDefault="007E6187">
      <w:pPr>
        <w:rPr>
          <w:rFonts w:ascii="Arial" w:hAnsi="Arial" w:cs="Arial"/>
          <w:lang w:val="en"/>
        </w:rPr>
      </w:pPr>
    </w:p>
    <w:p w:rsidR="00095221" w:rsidRDefault="0009522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Approved by: ______________________________ </w:t>
      </w:r>
      <w:r w:rsidR="00077701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Date</w:t>
      </w:r>
      <w:proofErr w:type="gramStart"/>
      <w:r>
        <w:rPr>
          <w:rFonts w:ascii="Arial" w:hAnsi="Arial" w:cs="Arial"/>
          <w:lang w:val="en"/>
        </w:rPr>
        <w:t>:_</w:t>
      </w:r>
      <w:proofErr w:type="gramEnd"/>
      <w:r>
        <w:rPr>
          <w:rFonts w:ascii="Arial" w:hAnsi="Arial" w:cs="Arial"/>
          <w:lang w:val="en"/>
        </w:rPr>
        <w:t>___________________</w:t>
      </w:r>
      <w:r w:rsidR="007E6187">
        <w:rPr>
          <w:rFonts w:ascii="Arial" w:hAnsi="Arial" w:cs="Arial"/>
          <w:lang w:val="en"/>
        </w:rPr>
        <w:t>_________</w:t>
      </w:r>
    </w:p>
    <w:p w:rsidR="002B36C6" w:rsidRDefault="00095221">
      <w:r>
        <w:rPr>
          <w:rFonts w:ascii="Arial" w:hAnsi="Arial" w:cs="Arial"/>
          <w:lang w:val="en"/>
        </w:rPr>
        <w:t xml:space="preserve">                               NSPC Treasurer</w:t>
      </w:r>
    </w:p>
    <w:sectPr w:rsidR="002B36C6" w:rsidSect="007E6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B7" w:rsidRDefault="00F95BB7" w:rsidP="00F95BB7">
      <w:pPr>
        <w:spacing w:after="0" w:line="240" w:lineRule="auto"/>
      </w:pPr>
      <w:r>
        <w:separator/>
      </w:r>
    </w:p>
  </w:endnote>
  <w:endnote w:type="continuationSeparator" w:id="0">
    <w:p w:rsidR="00F95BB7" w:rsidRDefault="00F95BB7" w:rsidP="00F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B7" w:rsidRDefault="00F95BB7" w:rsidP="00F95BB7">
      <w:pPr>
        <w:spacing w:after="0" w:line="240" w:lineRule="auto"/>
      </w:pPr>
      <w:r>
        <w:separator/>
      </w:r>
    </w:p>
  </w:footnote>
  <w:footnote w:type="continuationSeparator" w:id="0">
    <w:p w:rsidR="00F95BB7" w:rsidRDefault="00F95BB7" w:rsidP="00F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B7" w:rsidRDefault="00F95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C6"/>
    <w:rsid w:val="00077701"/>
    <w:rsid w:val="00095221"/>
    <w:rsid w:val="001D41F8"/>
    <w:rsid w:val="002671AE"/>
    <w:rsid w:val="002B36C6"/>
    <w:rsid w:val="007E6187"/>
    <w:rsid w:val="00870153"/>
    <w:rsid w:val="00BE16DF"/>
    <w:rsid w:val="00F95BB7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1F39065-701D-4637-89E4-C4A68D1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6C6"/>
    <w:rPr>
      <w:color w:val="0000FF"/>
      <w:u w:val="single"/>
    </w:rPr>
  </w:style>
  <w:style w:type="paragraph" w:styleId="NoSpacing">
    <w:name w:val="No Spacing"/>
    <w:uiPriority w:val="1"/>
    <w:qFormat/>
    <w:rsid w:val="007E618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9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9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B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imgres?imgurl=http://ww1.canada.com/wp-content/uploads/2014/09/bunny-930x600.jpg&amp;imgrefurl=http://ww1.canada.com/battlefront/war-horse-story-book-offers-children-a-history-lesson&amp;h=600&amp;w=930&amp;tbnid=pYVFTT6yRaua0M:&amp;docid=K-PdstmG-9TVAM&amp;ei=VdfFVpS9Iovs-AHR25foDQ&amp;tbm=isch&amp;ved=0ahUKEwjUu_WHxYHLAhULNj4KHdHtBd0QMwg7KBQwF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anadianponyclub.org/NS/Images/NSPCLogoHighRes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oogle.ca/url?sa=i&amp;rct=j&amp;q=&amp;esrc=s&amp;source=images&amp;cd=&amp;cad=rja&amp;uact=8&amp;ved=0ahUKEwjgkeDmxoHLAhUIMz4KHTSZBN4QjRwIBw&amp;url=http://www.ebay.com.au/itm/Poppy-Wreath-Remembrance-Day-ANZAC-Day-Memorial-Day-Lapel-Badge-/281667356591&amp;psig=AFQjCNEp0tAxjFCE7zcRir54C3dGXia9Sg&amp;ust=145589297309793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Stevenson</dc:creator>
  <cp:keywords/>
  <dc:description/>
  <cp:lastModifiedBy>Darlene Stevenson</cp:lastModifiedBy>
  <cp:revision>6</cp:revision>
  <cp:lastPrinted>2016-02-18T15:51:00Z</cp:lastPrinted>
  <dcterms:created xsi:type="dcterms:W3CDTF">2016-02-18T14:32:00Z</dcterms:created>
  <dcterms:modified xsi:type="dcterms:W3CDTF">2016-05-03T15:00:00Z</dcterms:modified>
</cp:coreProperties>
</file>